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44" w:rsidRDefault="00D64FF8" w:rsidP="00624A44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</w:rPr>
        <w:t xml:space="preserve">FICHA </w:t>
      </w:r>
      <w:r w:rsidR="00624A44" w:rsidRPr="00624A44">
        <w:rPr>
          <w:rFonts w:ascii="Arial Narrow" w:hAnsi="Arial Narrow"/>
          <w:b/>
          <w:sz w:val="44"/>
          <w:szCs w:val="44"/>
        </w:rPr>
        <w:t>CURRICULA</w:t>
      </w:r>
      <w:r>
        <w:rPr>
          <w:rFonts w:ascii="Arial Narrow" w:hAnsi="Arial Narrow"/>
          <w:b/>
          <w:sz w:val="44"/>
          <w:szCs w:val="44"/>
        </w:rPr>
        <w:t>R</w:t>
      </w:r>
    </w:p>
    <w:p w:rsidR="00773269" w:rsidRDefault="00773269" w:rsidP="00624A44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:rsidR="009274BF" w:rsidRPr="003C2AA6" w:rsidRDefault="00430BDF" w:rsidP="00624A44">
      <w:pPr>
        <w:pBdr>
          <w:bottom w:val="single" w:sz="4" w:space="1" w:color="auto"/>
        </w:pBdr>
        <w:jc w:val="center"/>
        <w:rPr>
          <w:rStyle w:val="nfasisintenso"/>
          <w:rFonts w:ascii="Arial Narrow" w:hAnsi="Arial Narrow"/>
          <w:sz w:val="32"/>
          <w:szCs w:val="32"/>
        </w:rPr>
      </w:pPr>
      <w:r w:rsidRPr="003C2AA6">
        <w:rPr>
          <w:rFonts w:ascii="Arial Narrow" w:hAnsi="Arial Narrow"/>
          <w:b/>
          <w:sz w:val="32"/>
          <w:szCs w:val="32"/>
        </w:rPr>
        <w:t xml:space="preserve"> </w:t>
      </w:r>
      <w:r w:rsidR="00D64FF8">
        <w:rPr>
          <w:rFonts w:ascii="Arial Narrow" w:hAnsi="Arial Narrow"/>
          <w:b/>
          <w:sz w:val="32"/>
          <w:szCs w:val="32"/>
        </w:rPr>
        <w:t>JUAN RAMÓN TÉ</w:t>
      </w:r>
      <w:r w:rsidR="008E5BB3" w:rsidRPr="003C2AA6">
        <w:rPr>
          <w:rFonts w:ascii="Arial Narrow" w:hAnsi="Arial Narrow"/>
          <w:b/>
          <w:sz w:val="32"/>
          <w:szCs w:val="32"/>
        </w:rPr>
        <w:t>LLEZ NUÑO</w:t>
      </w:r>
    </w:p>
    <w:p w:rsidR="00624A44" w:rsidRPr="00624A44" w:rsidRDefault="00624A44" w:rsidP="00624A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24A44" w:rsidRPr="003C2AA6" w:rsidRDefault="003C2AA6" w:rsidP="00773269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DATOS PERSONALES</w:t>
      </w:r>
      <w:r w:rsidR="00624A44" w:rsidRPr="003C2AA6">
        <w:rPr>
          <w:rFonts w:ascii="Arial Narrow" w:hAnsi="Arial Narrow"/>
          <w:sz w:val="24"/>
          <w:szCs w:val="24"/>
        </w:rPr>
        <w:t>:</w:t>
      </w:r>
    </w:p>
    <w:p w:rsidR="000E2F53" w:rsidRPr="003C2AA6" w:rsidRDefault="00624A44" w:rsidP="00773269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/>
          <w:b/>
          <w:sz w:val="24"/>
          <w:szCs w:val="24"/>
        </w:rPr>
        <w:t>Nombre:</w:t>
      </w:r>
      <w:r w:rsidRPr="003C2AA6">
        <w:rPr>
          <w:rFonts w:ascii="Arial Narrow" w:hAnsi="Arial Narrow"/>
          <w:sz w:val="24"/>
          <w:szCs w:val="24"/>
        </w:rPr>
        <w:t xml:space="preserve"> </w:t>
      </w:r>
      <w:r w:rsidR="008E5BB3" w:rsidRPr="003C2AA6">
        <w:rPr>
          <w:rFonts w:ascii="Arial Narrow" w:hAnsi="Arial Narrow" w:cs="Arial"/>
          <w:sz w:val="24"/>
          <w:szCs w:val="24"/>
        </w:rPr>
        <w:t>Juan Ramón Téllez Nuño</w:t>
      </w:r>
      <w:r w:rsidR="000E2F53" w:rsidRPr="003C2AA6">
        <w:rPr>
          <w:rFonts w:ascii="Arial Narrow" w:hAnsi="Arial Narrow" w:cs="Arial"/>
          <w:sz w:val="24"/>
          <w:szCs w:val="24"/>
        </w:rPr>
        <w:t>.</w:t>
      </w:r>
    </w:p>
    <w:p w:rsidR="000E2F53" w:rsidRPr="003C2AA6" w:rsidRDefault="00773269" w:rsidP="00773269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sz w:val="24"/>
          <w:szCs w:val="24"/>
        </w:rPr>
        <w:t>Teléfono</w:t>
      </w:r>
      <w:r w:rsidR="000E2F53" w:rsidRPr="003C2AA6">
        <w:rPr>
          <w:rFonts w:ascii="Arial Narrow" w:hAnsi="Arial Narrow" w:cs="Arial"/>
          <w:sz w:val="24"/>
          <w:szCs w:val="24"/>
        </w:rPr>
        <w:t xml:space="preserve"> de oficina: </w:t>
      </w:r>
      <w:r w:rsidRPr="003C2AA6">
        <w:rPr>
          <w:rFonts w:ascii="Arial Narrow" w:hAnsi="Arial Narrow" w:cs="Arial"/>
          <w:sz w:val="24"/>
          <w:szCs w:val="24"/>
        </w:rPr>
        <w:t>01 377 77 3 00 00 Ext. 115</w:t>
      </w:r>
    </w:p>
    <w:p w:rsidR="00773269" w:rsidRPr="003C2AA6" w:rsidRDefault="00773269" w:rsidP="00773269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sz w:val="24"/>
          <w:szCs w:val="24"/>
        </w:rPr>
        <w:t>Correo Electrónico: oficialía.mayor@cocula.gob.mx</w:t>
      </w:r>
    </w:p>
    <w:p w:rsidR="00624A44" w:rsidRPr="003C2AA6" w:rsidRDefault="00624A44" w:rsidP="00773269">
      <w:pPr>
        <w:contextualSpacing/>
        <w:jc w:val="both"/>
        <w:rPr>
          <w:rFonts w:ascii="Arial Narrow" w:hAnsi="Arial Narrow"/>
          <w:sz w:val="24"/>
          <w:szCs w:val="24"/>
        </w:rPr>
      </w:pPr>
      <w:r w:rsidRPr="003C2AA6">
        <w:rPr>
          <w:rFonts w:ascii="Arial Narrow" w:hAnsi="Arial Narrow"/>
          <w:sz w:val="24"/>
          <w:szCs w:val="24"/>
        </w:rPr>
        <w:t xml:space="preserve"> </w:t>
      </w:r>
    </w:p>
    <w:p w:rsidR="00624A44" w:rsidRPr="003C2AA6" w:rsidRDefault="003C2AA6" w:rsidP="00773269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PREPARACIÓN ACADEMICA</w:t>
      </w:r>
      <w:r w:rsidR="000E2F53" w:rsidRPr="003C2AA6">
        <w:rPr>
          <w:rFonts w:ascii="Arial Narrow" w:hAnsi="Arial Narrow"/>
          <w:b/>
          <w:sz w:val="24"/>
          <w:szCs w:val="24"/>
        </w:rPr>
        <w:t>:</w:t>
      </w:r>
    </w:p>
    <w:p w:rsidR="00AF690E" w:rsidRPr="003C2AA6" w:rsidRDefault="00AF690E" w:rsidP="00773269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Licenciado en Derecho</w:t>
      </w:r>
      <w:r w:rsidRPr="003C2AA6">
        <w:rPr>
          <w:rFonts w:ascii="Arial Narrow" w:hAnsi="Arial Narrow" w:cs="Arial"/>
          <w:sz w:val="24"/>
          <w:szCs w:val="24"/>
        </w:rPr>
        <w:t xml:space="preserve"> (UTEG Universidad de Guadalajara)</w:t>
      </w:r>
      <w:r w:rsidR="000E2F53" w:rsidRPr="003C2AA6">
        <w:rPr>
          <w:rFonts w:ascii="Arial Narrow" w:hAnsi="Arial Narrow" w:cs="Arial"/>
          <w:sz w:val="24"/>
          <w:szCs w:val="24"/>
        </w:rPr>
        <w:t>.</w:t>
      </w:r>
    </w:p>
    <w:p w:rsidR="000E2F53" w:rsidRPr="003C2AA6" w:rsidRDefault="000E2F53" w:rsidP="00773269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F690E" w:rsidRPr="003C2AA6" w:rsidRDefault="00AF690E" w:rsidP="00773269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Diplomado en Gestión Pública Gubernamental</w:t>
      </w:r>
      <w:r w:rsidRPr="003C2AA6">
        <w:rPr>
          <w:rFonts w:ascii="Arial Narrow" w:hAnsi="Arial Narrow" w:cs="Arial"/>
          <w:sz w:val="24"/>
          <w:szCs w:val="24"/>
        </w:rPr>
        <w:t xml:space="preserve"> (Universidad Autónoma de Guadalajara</w:t>
      </w:r>
      <w:r w:rsidR="00773269" w:rsidRPr="003C2AA6">
        <w:rPr>
          <w:rFonts w:ascii="Arial Narrow" w:hAnsi="Arial Narrow" w:cs="Arial"/>
          <w:sz w:val="24"/>
          <w:szCs w:val="24"/>
        </w:rPr>
        <w:t>, UAG</w:t>
      </w:r>
      <w:r w:rsidRPr="003C2AA6">
        <w:rPr>
          <w:rFonts w:ascii="Arial Narrow" w:hAnsi="Arial Narrow" w:cs="Arial"/>
          <w:sz w:val="24"/>
          <w:szCs w:val="24"/>
        </w:rPr>
        <w:t>)</w:t>
      </w:r>
      <w:r w:rsidR="000E2F53" w:rsidRPr="003C2AA6">
        <w:rPr>
          <w:rFonts w:ascii="Arial Narrow" w:hAnsi="Arial Narrow" w:cs="Arial"/>
          <w:sz w:val="24"/>
          <w:szCs w:val="24"/>
        </w:rPr>
        <w:t>.</w:t>
      </w:r>
    </w:p>
    <w:p w:rsidR="00AF690E" w:rsidRPr="003C2AA6" w:rsidRDefault="00AF690E" w:rsidP="00773269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Diplomado en Elementos y Estrategias de Reforma Política en México</w:t>
      </w:r>
      <w:r w:rsidRPr="003C2AA6">
        <w:rPr>
          <w:rFonts w:ascii="Arial Narrow" w:hAnsi="Arial Narrow" w:cs="Arial"/>
          <w:sz w:val="24"/>
          <w:szCs w:val="24"/>
        </w:rPr>
        <w:t xml:space="preserve"> (Universidad Nacional Autónoma de México</w:t>
      </w:r>
      <w:r w:rsidR="00773269" w:rsidRPr="003C2AA6">
        <w:rPr>
          <w:rFonts w:ascii="Arial Narrow" w:hAnsi="Arial Narrow" w:cs="Arial"/>
          <w:sz w:val="24"/>
          <w:szCs w:val="24"/>
        </w:rPr>
        <w:t>, UNAM</w:t>
      </w:r>
      <w:r w:rsidRPr="003C2AA6">
        <w:rPr>
          <w:rFonts w:ascii="Arial Narrow" w:hAnsi="Arial Narrow" w:cs="Arial"/>
          <w:sz w:val="24"/>
          <w:szCs w:val="24"/>
        </w:rPr>
        <w:t>)</w:t>
      </w:r>
      <w:r w:rsidR="000E2F53" w:rsidRPr="003C2AA6">
        <w:rPr>
          <w:rFonts w:ascii="Arial Narrow" w:hAnsi="Arial Narrow" w:cs="Arial"/>
          <w:sz w:val="24"/>
          <w:szCs w:val="24"/>
        </w:rPr>
        <w:t>.</w:t>
      </w:r>
    </w:p>
    <w:p w:rsidR="00AF690E" w:rsidRPr="003C2AA6" w:rsidRDefault="00AF690E" w:rsidP="00773269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Diplomado en Privacidad, Alcances y Límites del Estado</w:t>
      </w:r>
      <w:r w:rsidRPr="003C2AA6">
        <w:rPr>
          <w:rFonts w:ascii="Arial Narrow" w:hAnsi="Arial Narrow" w:cs="Arial"/>
          <w:sz w:val="24"/>
          <w:szCs w:val="24"/>
        </w:rPr>
        <w:t xml:space="preserve"> (Instituto de Transparencia </w:t>
      </w:r>
      <w:r w:rsidR="00773269" w:rsidRPr="003C2AA6">
        <w:rPr>
          <w:rFonts w:ascii="Arial Narrow" w:hAnsi="Arial Narrow" w:cs="Arial"/>
          <w:sz w:val="24"/>
          <w:szCs w:val="24"/>
        </w:rPr>
        <w:t xml:space="preserve">                   </w:t>
      </w:r>
      <w:r w:rsidRPr="003C2AA6">
        <w:rPr>
          <w:rFonts w:ascii="Arial Narrow" w:hAnsi="Arial Narrow" w:cs="Arial"/>
          <w:sz w:val="24"/>
          <w:szCs w:val="24"/>
        </w:rPr>
        <w:t>e Información Pública del Estado de Jalisco</w:t>
      </w:r>
      <w:r w:rsidR="00773269" w:rsidRPr="003C2AA6">
        <w:rPr>
          <w:rFonts w:ascii="Arial Narrow" w:hAnsi="Arial Narrow" w:cs="Arial"/>
          <w:sz w:val="24"/>
          <w:szCs w:val="24"/>
        </w:rPr>
        <w:t>, ITEI</w:t>
      </w:r>
      <w:r w:rsidRPr="003C2AA6">
        <w:rPr>
          <w:rFonts w:ascii="Arial Narrow" w:hAnsi="Arial Narrow" w:cs="Arial"/>
          <w:sz w:val="24"/>
          <w:szCs w:val="24"/>
        </w:rPr>
        <w:t>).</w:t>
      </w:r>
    </w:p>
    <w:p w:rsidR="000E2F53" w:rsidRPr="003C2AA6" w:rsidRDefault="000E2F53" w:rsidP="007732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Diplomado en Privacidad y la Rendición de Cuentas</w:t>
      </w:r>
      <w:r w:rsidRPr="003C2AA6">
        <w:rPr>
          <w:rFonts w:ascii="Arial Narrow" w:hAnsi="Arial Narrow" w:cs="Arial"/>
          <w:sz w:val="24"/>
          <w:szCs w:val="24"/>
        </w:rPr>
        <w:t xml:space="preserve"> (Instituto de Transparencia e Información Pública del Estado de Jalisco</w:t>
      </w:r>
      <w:r w:rsidR="00773269" w:rsidRPr="003C2AA6">
        <w:rPr>
          <w:rFonts w:ascii="Arial Narrow" w:hAnsi="Arial Narrow" w:cs="Arial"/>
          <w:sz w:val="24"/>
          <w:szCs w:val="24"/>
        </w:rPr>
        <w:t>, ITEI</w:t>
      </w:r>
      <w:r w:rsidRPr="003C2AA6">
        <w:rPr>
          <w:rFonts w:ascii="Arial Narrow" w:hAnsi="Arial Narrow" w:cs="Arial"/>
          <w:sz w:val="24"/>
          <w:szCs w:val="24"/>
        </w:rPr>
        <w:t>).</w:t>
      </w:r>
    </w:p>
    <w:p w:rsidR="000E2F53" w:rsidRPr="003C2AA6" w:rsidRDefault="000E2F53" w:rsidP="00773269">
      <w:pPr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624A44" w:rsidRDefault="003C2AA6" w:rsidP="00773269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EXPERIENCIA LABORAL</w:t>
      </w:r>
      <w:r w:rsidR="00624A44" w:rsidRPr="003C2AA6">
        <w:rPr>
          <w:rFonts w:ascii="Arial Narrow" w:hAnsi="Arial Narrow"/>
          <w:b/>
          <w:sz w:val="24"/>
          <w:szCs w:val="24"/>
        </w:rPr>
        <w:t>: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Oficial Mayor Administrativo</w:t>
      </w:r>
      <w:r w:rsidRPr="003C2AA6">
        <w:rPr>
          <w:rFonts w:ascii="Arial Narrow" w:hAnsi="Arial Narrow" w:cs="Arial"/>
          <w:sz w:val="24"/>
          <w:szCs w:val="24"/>
        </w:rPr>
        <w:t xml:space="preserve"> actualmente en la Administración Pública Municipal 2015-2018 de Cocula, Jalisco.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Secretario Particular y Titular de Transparencia</w:t>
      </w:r>
      <w:r w:rsidRPr="003C2AA6">
        <w:rPr>
          <w:rFonts w:ascii="Arial Narrow" w:hAnsi="Arial Narrow" w:cs="Arial"/>
          <w:sz w:val="24"/>
          <w:szCs w:val="24"/>
        </w:rPr>
        <w:t xml:space="preserve"> del Presidente Municipal de Cocula</w:t>
      </w:r>
      <w:r w:rsidR="005F76F2">
        <w:rPr>
          <w:rFonts w:ascii="Arial Narrow" w:hAnsi="Arial Narrow" w:cs="Arial"/>
          <w:sz w:val="24"/>
          <w:szCs w:val="24"/>
        </w:rPr>
        <w:t>,</w:t>
      </w:r>
      <w:r w:rsidRPr="003C2AA6">
        <w:rPr>
          <w:rFonts w:ascii="Arial Narrow" w:hAnsi="Arial Narrow" w:cs="Arial"/>
          <w:sz w:val="24"/>
          <w:szCs w:val="24"/>
        </w:rPr>
        <w:t xml:space="preserve"> Jalisco</w:t>
      </w:r>
      <w:r w:rsidR="005F76F2">
        <w:rPr>
          <w:rFonts w:ascii="Arial Narrow" w:hAnsi="Arial Narrow" w:cs="Arial"/>
          <w:sz w:val="24"/>
          <w:szCs w:val="24"/>
        </w:rPr>
        <w:t>,</w:t>
      </w:r>
      <w:r w:rsidRPr="003C2AA6">
        <w:rPr>
          <w:rFonts w:ascii="Arial Narrow" w:hAnsi="Arial Narrow" w:cs="Arial"/>
          <w:sz w:val="24"/>
          <w:szCs w:val="24"/>
        </w:rPr>
        <w:t xml:space="preserve"> en el Primer año de gestión 2012-2015.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Subdirector</w:t>
      </w:r>
      <w:r w:rsidRPr="003C2AA6">
        <w:rPr>
          <w:rFonts w:ascii="Arial Narrow" w:hAnsi="Arial Narrow" w:cs="Arial"/>
          <w:sz w:val="24"/>
          <w:szCs w:val="24"/>
        </w:rPr>
        <w:t xml:space="preserve"> de Atención y Trámite  de  Solicitudes en la Unidad de Transparencia de la Cámara de Diputados del H. Congreso de la Unión. (</w:t>
      </w:r>
      <w:proofErr w:type="spellStart"/>
      <w:r w:rsidRPr="003C2AA6">
        <w:rPr>
          <w:rFonts w:ascii="Arial Narrow" w:hAnsi="Arial Narrow" w:cs="Arial"/>
          <w:sz w:val="24"/>
          <w:szCs w:val="24"/>
        </w:rPr>
        <w:t>LXl</w:t>
      </w:r>
      <w:proofErr w:type="spellEnd"/>
      <w:r w:rsidRPr="003C2AA6">
        <w:rPr>
          <w:rFonts w:ascii="Arial Narrow" w:hAnsi="Arial Narrow" w:cs="Arial"/>
          <w:sz w:val="24"/>
          <w:szCs w:val="24"/>
        </w:rPr>
        <w:t xml:space="preserve">  Legislatura).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Gerente</w:t>
      </w:r>
      <w:r w:rsidRPr="003C2AA6">
        <w:rPr>
          <w:rFonts w:ascii="Arial Narrow" w:hAnsi="Arial Narrow" w:cs="Arial"/>
          <w:sz w:val="24"/>
          <w:szCs w:val="24"/>
        </w:rPr>
        <w:t xml:space="preserve"> del  Bufete Jurídico García </w:t>
      </w:r>
      <w:proofErr w:type="spellStart"/>
      <w:r w:rsidRPr="003C2AA6">
        <w:rPr>
          <w:rFonts w:ascii="Arial Narrow" w:hAnsi="Arial Narrow" w:cs="Arial"/>
          <w:sz w:val="24"/>
          <w:szCs w:val="24"/>
        </w:rPr>
        <w:t>Canizales</w:t>
      </w:r>
      <w:proofErr w:type="spellEnd"/>
      <w:r w:rsidRPr="003C2AA6">
        <w:rPr>
          <w:rFonts w:ascii="Arial Narrow" w:hAnsi="Arial Narrow" w:cs="Arial"/>
          <w:sz w:val="24"/>
          <w:szCs w:val="24"/>
        </w:rPr>
        <w:t xml:space="preserve"> S. C. (INFONAVIT).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Secretario Particular del Contralor</w:t>
      </w:r>
      <w:r w:rsidRPr="003C2AA6">
        <w:rPr>
          <w:rFonts w:ascii="Arial Narrow" w:hAnsi="Arial Narrow" w:cs="Arial"/>
          <w:sz w:val="24"/>
          <w:szCs w:val="24"/>
        </w:rPr>
        <w:t xml:space="preserve"> en la Contraloría del Estado de Jalisco.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Abogado</w:t>
      </w:r>
      <w:r w:rsidRPr="003C2AA6">
        <w:rPr>
          <w:rFonts w:ascii="Arial Narrow" w:hAnsi="Arial Narrow" w:cs="Arial"/>
          <w:sz w:val="24"/>
          <w:szCs w:val="24"/>
        </w:rPr>
        <w:t xml:space="preserve"> del Área Técnica y Situación Patrimonial de la Dirección General Jurídica en la Contraloría del Estado de Jalisco.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Supervisor General y  Asesor</w:t>
      </w:r>
      <w:r w:rsidRPr="003C2AA6">
        <w:rPr>
          <w:rFonts w:ascii="Arial Narrow" w:hAnsi="Arial Narrow" w:cs="Arial"/>
          <w:sz w:val="24"/>
          <w:szCs w:val="24"/>
        </w:rPr>
        <w:t xml:space="preserve"> en el Despacho del Secretario de Seguridad Pública, Prevención y Readaptación Social del Estado de Jalisco, así como </w:t>
      </w:r>
      <w:r w:rsidRPr="003C2AA6">
        <w:rPr>
          <w:rFonts w:ascii="Arial Narrow" w:hAnsi="Arial Narrow" w:cs="Arial"/>
          <w:b/>
          <w:sz w:val="24"/>
          <w:szCs w:val="24"/>
        </w:rPr>
        <w:t xml:space="preserve">Coordinador </w:t>
      </w:r>
      <w:r w:rsidRPr="003C2AA6">
        <w:rPr>
          <w:rFonts w:ascii="Arial Narrow" w:hAnsi="Arial Narrow" w:cs="Arial"/>
          <w:sz w:val="24"/>
          <w:szCs w:val="24"/>
        </w:rPr>
        <w:t xml:space="preserve"> en el área de Anticorrupción en los Reclusorios del Estado.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Director de Comercialización</w:t>
      </w:r>
      <w:r w:rsidRPr="003C2AA6">
        <w:rPr>
          <w:rFonts w:ascii="Arial Narrow" w:hAnsi="Arial Narrow" w:cs="Arial"/>
          <w:sz w:val="24"/>
          <w:szCs w:val="24"/>
        </w:rPr>
        <w:t xml:space="preserve"> en el Programa de Televisión “Así es Jalisco” que realizaba la promoción regional turística en el Estado de Jalisco y que se transmitía por Televisa Canal 4 de Televisa, 114 SKY y Canal 58 de radio.</w:t>
      </w:r>
    </w:p>
    <w:p w:rsidR="00CD67AD" w:rsidRPr="003C2AA6" w:rsidRDefault="00CD67AD" w:rsidP="00CD67AD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Supervisor General</w:t>
      </w:r>
      <w:r w:rsidRPr="003C2AA6">
        <w:rPr>
          <w:rFonts w:ascii="Arial Narrow" w:hAnsi="Arial Narrow" w:cs="Arial"/>
          <w:sz w:val="24"/>
          <w:szCs w:val="24"/>
        </w:rPr>
        <w:t xml:space="preserve"> de Auditoria Interna y Control de Procesos Operativos y Administrativos en la Dirección General de Seguridad Pública de Guadalajara.</w:t>
      </w:r>
    </w:p>
    <w:p w:rsidR="004C0F0C" w:rsidRPr="003C2AA6" w:rsidRDefault="004C0F0C" w:rsidP="00773269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4C0F0C" w:rsidRPr="003C2AA6" w:rsidRDefault="003C2AA6" w:rsidP="00773269">
      <w:pPr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OTROS ESTUDIOS AFINES A LA ADMINSISTRACIÓN PÚBLICA DE GOBIERNO</w:t>
      </w:r>
      <w:r w:rsidR="004C0F0C" w:rsidRPr="003C2AA6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:rsidR="003C2AA6" w:rsidRDefault="003C2AA6" w:rsidP="003C2AA6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“CAPACIDADES GERENCIALES” </w:t>
      </w:r>
      <w:r w:rsidRPr="003C2AA6">
        <w:rPr>
          <w:rFonts w:ascii="Arial Narrow" w:hAnsi="Arial Narrow" w:cs="Arial"/>
          <w:sz w:val="24"/>
          <w:szCs w:val="24"/>
        </w:rPr>
        <w:t>(Liderazgo, orientación a resultados, trabajo en equipo, negociación y visión estratégica), impartido por la Facultad de Contaduría y Administración de la Universidad Nacional Autónoma de México en la Cámara de Diputados.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“AUDITORIA GUBERNAMENTAL”, </w:t>
      </w:r>
      <w:r w:rsidRPr="003C2AA6">
        <w:rPr>
          <w:rFonts w:ascii="Arial Narrow" w:hAnsi="Arial Narrow" w:cs="Arial"/>
          <w:sz w:val="24"/>
          <w:szCs w:val="24"/>
        </w:rPr>
        <w:t>impartido por la Facultad  de Contaduría y Administración de la Universidad Nacional Autónoma de México en la Cámara de Diputados.</w:t>
      </w:r>
    </w:p>
    <w:p w:rsidR="005F76F2" w:rsidRPr="003C2AA6" w:rsidRDefault="005F76F2" w:rsidP="005F76F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F76F2" w:rsidRDefault="005F76F2" w:rsidP="005F76F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“CONFERENCIA DE ESTRATÉG</w:t>
      </w:r>
      <w:r>
        <w:rPr>
          <w:rFonts w:ascii="Arial Narrow" w:hAnsi="Arial Narrow" w:cs="Arial"/>
          <w:b/>
          <w:sz w:val="24"/>
          <w:szCs w:val="24"/>
        </w:rPr>
        <w:t>I</w:t>
      </w:r>
      <w:r w:rsidRPr="003C2AA6">
        <w:rPr>
          <w:rFonts w:ascii="Arial Narrow" w:hAnsi="Arial Narrow" w:cs="Arial"/>
          <w:b/>
          <w:sz w:val="24"/>
          <w:szCs w:val="24"/>
        </w:rPr>
        <w:t xml:space="preserve">AS PARA LAS POLÍTICAS PÚBLICAS”, </w:t>
      </w:r>
      <w:r w:rsidRPr="003C2AA6">
        <w:rPr>
          <w:rFonts w:ascii="Arial Narrow" w:hAnsi="Arial Narrow" w:cs="Arial"/>
          <w:sz w:val="24"/>
          <w:szCs w:val="24"/>
        </w:rPr>
        <w:t>Facultad de Ciencias Políticas y Sociales de la Universidad Nacional Autónoma de México.</w:t>
      </w: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“DISEÑO ESTRATÉGICO DE POLÍTICAS PÚBLICAS”,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la Facultad de Ciencias Políticas y Sociales de la Universidad Nacional Autónoma de México en la Cámara de Diputados.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“ARGUMENTACIÓN Y REDACCIÓN JURÍDICA”,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la Universidad Autónoma Metropolitana de Azcapotzalco en la Cámara de Diputados.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“LECTURA RÁPIDA”,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la Universidad Autónoma Metropolitana de Azcapotzalco en la Cámara de Diputados.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“TALLER DE COMUNICACIÓN POLÍTICA”, </w:t>
      </w:r>
      <w:r w:rsidRPr="003C2AA6">
        <w:rPr>
          <w:rFonts w:ascii="Arial Narrow" w:hAnsi="Arial Narrow" w:cs="Arial"/>
          <w:sz w:val="24"/>
          <w:szCs w:val="24"/>
        </w:rPr>
        <w:t>Facultad de Ciencias Políticas y Sociales de la Universidad Nacional Autónoma de México.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“INTEGRACIÓN DE EQUIPOS DE TRABAJO”,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la Facultad de Ciencias Políticas y Sociales de la Universidad Nacional Autónoma de México en la Cámara de Diputados.</w:t>
      </w: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“COMUNICACIÓN Y RELACIONES INTERPERSONALES”,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la  Universidad del Valle de Atemajac.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“LEY FEDERAL DE TRANSPARENCIA Y ACCESO A LA INFORMACIÓN PÚBLICA GUBERNAMENTAL”,</w:t>
      </w:r>
      <w:r w:rsidRPr="003C2AA6">
        <w:rPr>
          <w:rFonts w:ascii="Arial Narrow" w:hAnsi="Arial Narrow" w:cs="Arial"/>
          <w:sz w:val="24"/>
          <w:szCs w:val="24"/>
        </w:rPr>
        <w:t xml:space="preserve"> impartido en la Cámara de Diputados por personal del  Instituto Federal de Acceso a la Información y Protección de Datos. (I.F.A.I.).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“LEY DE PROTECCIÓN DE DATOS PERSONALES”,</w:t>
      </w:r>
      <w:r w:rsidRPr="003C2AA6">
        <w:rPr>
          <w:rFonts w:ascii="Arial Narrow" w:hAnsi="Arial Narrow" w:cs="Arial"/>
          <w:sz w:val="24"/>
          <w:szCs w:val="24"/>
        </w:rPr>
        <w:t xml:space="preserve"> impartido en la Cámara de Diputados por personal del Instituto de Acceso a la Información Pública del Distrito Federal (INFODF).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05BD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“CONGRESO INTERNACIONAL DE MODERNIZACIÓN, CALIDAD Y TRANSPARENCIA”,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representantes de la Organización de las Naciones Unidas (O.N.U.), Mazatlán, Sinaloa. </w:t>
      </w:r>
    </w:p>
    <w:p w:rsidR="008305BD" w:rsidRPr="003C2AA6" w:rsidRDefault="008305BD" w:rsidP="008305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“LA SEGURIDAD PÚBLICA ANTE LOS PARADIGMAS DE LAS CIENCIAS PENALES Y CRIMINOLÓGICAS”,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la Universidad de Guadalajara.</w:t>
      </w:r>
    </w:p>
    <w:p w:rsidR="008305BD" w:rsidRPr="003C2AA6" w:rsidRDefault="008305BD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lastRenderedPageBreak/>
        <w:t xml:space="preserve">“INTRODUCCIÓN AL TRABAJO LEGISLATIVO PARTE I”, </w:t>
      </w:r>
      <w:r w:rsidR="002C0E0E">
        <w:rPr>
          <w:rFonts w:ascii="Arial Narrow" w:hAnsi="Arial Narrow" w:cs="Arial"/>
          <w:sz w:val="24"/>
          <w:szCs w:val="24"/>
        </w:rPr>
        <w:t>impartido</w:t>
      </w:r>
      <w:r w:rsidRPr="003C2AA6">
        <w:rPr>
          <w:rFonts w:ascii="Arial Narrow" w:hAnsi="Arial Narrow" w:cs="Arial"/>
          <w:sz w:val="24"/>
          <w:szCs w:val="24"/>
        </w:rPr>
        <w:t xml:space="preserve"> por personal del Centro de Documentación, Información y Análisis (CEDIA) de la Cámara de Diputados.</w:t>
      </w:r>
    </w:p>
    <w:p w:rsidR="008305BD" w:rsidRDefault="008305BD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C0E0E" w:rsidRPr="003C2AA6" w:rsidRDefault="002C0E0E" w:rsidP="002C0E0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“INTRODUCCIÓN </w:t>
      </w:r>
      <w:r>
        <w:rPr>
          <w:rFonts w:ascii="Arial Narrow" w:hAnsi="Arial Narrow" w:cs="Arial"/>
          <w:b/>
          <w:sz w:val="24"/>
          <w:szCs w:val="24"/>
        </w:rPr>
        <w:t>AL TRABAJO LEGISLATIVO PARTE</w:t>
      </w:r>
      <w:r w:rsidRPr="003C2AA6">
        <w:rPr>
          <w:rFonts w:ascii="Arial Narrow" w:hAnsi="Arial Narrow" w:cs="Arial"/>
          <w:b/>
          <w:sz w:val="24"/>
          <w:szCs w:val="24"/>
        </w:rPr>
        <w:t xml:space="preserve"> II”,</w:t>
      </w:r>
      <w:r>
        <w:rPr>
          <w:rFonts w:ascii="Arial Narrow" w:hAnsi="Arial Narrow" w:cs="Arial"/>
          <w:sz w:val="24"/>
          <w:szCs w:val="24"/>
        </w:rPr>
        <w:t xml:space="preserve"> impartido</w:t>
      </w:r>
      <w:r w:rsidRPr="003C2AA6">
        <w:rPr>
          <w:rFonts w:ascii="Arial Narrow" w:hAnsi="Arial Narrow" w:cs="Arial"/>
          <w:sz w:val="24"/>
          <w:szCs w:val="24"/>
        </w:rPr>
        <w:t xml:space="preserve"> por personal del Centro de Documentación, Información y Análisis (CEDIA) de la Cámara de Diputados.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“DERECHO PARLAMENTARIO”, </w:t>
      </w:r>
      <w:r w:rsidRPr="003C2AA6">
        <w:rPr>
          <w:rFonts w:ascii="Arial Narrow" w:hAnsi="Arial Narrow" w:cs="Arial"/>
          <w:sz w:val="24"/>
          <w:szCs w:val="24"/>
          <w:u w:val="single"/>
        </w:rPr>
        <w:t>i</w:t>
      </w:r>
      <w:r w:rsidRPr="003C2AA6">
        <w:rPr>
          <w:rFonts w:ascii="Arial Narrow" w:hAnsi="Arial Narrow" w:cs="Arial"/>
          <w:sz w:val="24"/>
          <w:szCs w:val="24"/>
        </w:rPr>
        <w:t>mpartido por la Universidad Autónoma Metropolitana de Azcapotzalco, en la Cámara de Diputados.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“PROCEDIMIENTO PARLAMENTARIO”, </w:t>
      </w:r>
      <w:r w:rsidRPr="003C2AA6">
        <w:rPr>
          <w:rFonts w:ascii="Arial Narrow" w:hAnsi="Arial Narrow" w:cs="Arial"/>
          <w:sz w:val="24"/>
          <w:szCs w:val="24"/>
        </w:rPr>
        <w:t>Impartido por la Universidad Autónoma Metropolitana de Azcapotzalco en la Cámara de Diputados.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“METODOLOGÍA DE LA INVESTIGACIÓN PARLAMENTARIA”, </w:t>
      </w:r>
      <w:r w:rsidRPr="003C2AA6">
        <w:rPr>
          <w:rFonts w:ascii="Arial Narrow" w:hAnsi="Arial Narrow" w:cs="Arial"/>
          <w:sz w:val="24"/>
          <w:szCs w:val="24"/>
        </w:rPr>
        <w:t>Impartido por la Universidad Autónoma Metropolitana de Azcapotzalco en la Cámara de Diputados.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“SEMINARIO DE DIPLOMACIA PARLAMENTARÍA”, </w:t>
      </w:r>
      <w:r w:rsidRPr="003C2AA6">
        <w:rPr>
          <w:rFonts w:ascii="Arial Narrow" w:hAnsi="Arial Narrow" w:cs="Arial"/>
          <w:sz w:val="24"/>
          <w:szCs w:val="24"/>
        </w:rPr>
        <w:t>Diputados de la Comisión de Relaciones Exteriores de la Cámara de Diputados, Embajadores de la Secretará de Relaciones Exteriores y Personal del Senado de la República.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“TALLER DE LINEAMIENTOS PARA LA ELABORACIÓN DE PROYECTOS PARLAMENTARIOS”, </w:t>
      </w:r>
      <w:r w:rsidRPr="003C2AA6">
        <w:rPr>
          <w:rFonts w:ascii="Arial Narrow" w:hAnsi="Arial Narrow" w:cs="Arial"/>
          <w:sz w:val="24"/>
          <w:szCs w:val="24"/>
        </w:rPr>
        <w:t>impartido por  personal de la Secretaría de Servicios Parlamentarios de la Cámara de Diputados.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“TALLER DE ELABORACIÓN DE DICTÁMENES LEGISLATIVOS”, </w:t>
      </w:r>
      <w:r w:rsidRPr="003C2AA6">
        <w:rPr>
          <w:rFonts w:ascii="Arial Narrow" w:hAnsi="Arial Narrow" w:cs="Arial"/>
          <w:sz w:val="24"/>
          <w:szCs w:val="24"/>
        </w:rPr>
        <w:t>Facultad de Estudios Superiores Aragón de la Universidad Nacional Autónoma de México.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“COLOQUIO MAGISTRAL, LA PROYECCIÓN DE LA FAMILIA Y EL DERECHO FAMILIAR EN LOS ÁMBITOS SOCIAL Y LEGISLATIVOS”, </w:t>
      </w:r>
      <w:r w:rsidRPr="003C2AA6">
        <w:rPr>
          <w:rFonts w:ascii="Arial Narrow" w:hAnsi="Arial Narrow" w:cs="Arial"/>
          <w:sz w:val="24"/>
          <w:szCs w:val="24"/>
        </w:rPr>
        <w:t>Diputados de la Comisión Especial para la Familia.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 xml:space="preserve">“PRIMER FORO NACIONAL DE TRANSPARENCIA Y DATOS PERSONALES DE SALUD”,  </w:t>
      </w:r>
      <w:r w:rsidRPr="003C2AA6">
        <w:rPr>
          <w:rFonts w:ascii="Arial Narrow" w:hAnsi="Arial Narrow" w:cs="Arial"/>
          <w:sz w:val="24"/>
          <w:szCs w:val="24"/>
        </w:rPr>
        <w:t>impartido por personal del</w:t>
      </w:r>
      <w:r w:rsidRPr="003C2AA6">
        <w:rPr>
          <w:rFonts w:ascii="Arial Narrow" w:hAnsi="Arial Narrow" w:cs="Arial"/>
          <w:b/>
          <w:sz w:val="24"/>
          <w:szCs w:val="24"/>
        </w:rPr>
        <w:t xml:space="preserve"> </w:t>
      </w:r>
      <w:r w:rsidRPr="003C2AA6">
        <w:rPr>
          <w:rFonts w:ascii="Arial Narrow" w:hAnsi="Arial Narrow" w:cs="Arial"/>
          <w:sz w:val="24"/>
          <w:szCs w:val="24"/>
        </w:rPr>
        <w:t>Hospital Civil de Guadalajara.</w:t>
      </w:r>
    </w:p>
    <w:p w:rsidR="003C2AA6" w:rsidRPr="003C2AA6" w:rsidRDefault="003C2AA6" w:rsidP="003C2AA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71750" w:rsidRDefault="003C2AA6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2AA6">
        <w:rPr>
          <w:rFonts w:ascii="Arial Narrow" w:hAnsi="Arial Narrow" w:cs="Arial"/>
          <w:b/>
          <w:sz w:val="24"/>
          <w:szCs w:val="24"/>
        </w:rPr>
        <w:t>“SEGUNDO  FORO NACIONAL DE TRANSPARENCIA Y DATOS PERSONALES DE SALUD”,</w:t>
      </w:r>
      <w:r w:rsidRPr="003C2AA6">
        <w:rPr>
          <w:rFonts w:ascii="Arial Narrow" w:hAnsi="Arial Narrow" w:cs="Arial"/>
          <w:sz w:val="24"/>
          <w:szCs w:val="24"/>
        </w:rPr>
        <w:t xml:space="preserve"> impartido por personal del Hospital Civil de Guadalajara.</w:t>
      </w:r>
    </w:p>
    <w:p w:rsidR="00D71750" w:rsidRDefault="00D71750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2AA6" w:rsidRDefault="00D71750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1750">
        <w:rPr>
          <w:rFonts w:ascii="Arial Narrow" w:hAnsi="Arial Narrow" w:cs="Arial"/>
          <w:b/>
          <w:sz w:val="24"/>
          <w:szCs w:val="24"/>
        </w:rPr>
        <w:t>“REFORMAS A LA LEY DE TRANSPARENCIA”</w:t>
      </w:r>
      <w:r>
        <w:rPr>
          <w:rFonts w:ascii="Arial Narrow" w:hAnsi="Arial Narrow" w:cs="Arial"/>
          <w:sz w:val="24"/>
          <w:szCs w:val="24"/>
        </w:rPr>
        <w:t xml:space="preserve"> impartido en el H. Ayuntamiento de Cocula, Jal.</w:t>
      </w:r>
      <w:r w:rsidR="003C2AA6" w:rsidRPr="003C2AA6">
        <w:rPr>
          <w:rFonts w:ascii="Arial Narrow" w:hAnsi="Arial Narrow" w:cs="Arial"/>
          <w:sz w:val="24"/>
          <w:szCs w:val="24"/>
        </w:rPr>
        <w:t xml:space="preserve"> </w:t>
      </w:r>
    </w:p>
    <w:p w:rsidR="00D64FF8" w:rsidRDefault="00D64FF8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71750" w:rsidRDefault="00D64FF8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64FF8">
        <w:rPr>
          <w:rFonts w:ascii="Arial Narrow" w:hAnsi="Arial Narrow" w:cs="Arial"/>
          <w:b/>
          <w:sz w:val="24"/>
          <w:szCs w:val="24"/>
        </w:rPr>
        <w:t>“CAPACITACIÓN DEL PROGRAMA AGENDA PARA EL DESARROLLO MUNICIPAL 2016.</w:t>
      </w:r>
      <w:r>
        <w:rPr>
          <w:rFonts w:ascii="Arial Narrow" w:hAnsi="Arial Narrow" w:cs="Arial"/>
          <w:sz w:val="24"/>
          <w:szCs w:val="24"/>
        </w:rPr>
        <w:t xml:space="preserve"> Impartido por personal de la Subsecretaría de Asuntos del Interior del Gobierno del Estado de Jalisco</w:t>
      </w:r>
      <w:r w:rsidR="005F76F2">
        <w:rPr>
          <w:rFonts w:ascii="Arial Narrow" w:hAnsi="Arial Narrow" w:cs="Arial"/>
          <w:sz w:val="24"/>
          <w:szCs w:val="24"/>
        </w:rPr>
        <w:t>, en coordinación con el Instituto de Transparencia e Información Pública del Estado de Jalisco, ITEI).</w:t>
      </w:r>
    </w:p>
    <w:p w:rsidR="00D71750" w:rsidRPr="003C2AA6" w:rsidRDefault="00D71750" w:rsidP="003C2AA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F7410" w:rsidRDefault="008F7410" w:rsidP="008F741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05EB1" w:rsidRPr="003C2AA6" w:rsidRDefault="00E05EB1" w:rsidP="008F741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C0F0C" w:rsidRPr="00E05EB1" w:rsidRDefault="00E05EB1" w:rsidP="002C0E0E">
      <w:pPr>
        <w:pStyle w:val="Prrafodelista"/>
        <w:spacing w:after="0"/>
        <w:jc w:val="both"/>
        <w:rPr>
          <w:rFonts w:ascii="Lucida Calligraphy" w:hAnsi="Lucida Calligraphy" w:cs="Arial"/>
          <w:b/>
          <w:sz w:val="24"/>
          <w:szCs w:val="24"/>
        </w:rPr>
      </w:pPr>
      <w:r w:rsidRPr="00E05EB1">
        <w:rPr>
          <w:rFonts w:ascii="Lucida Calligraphy" w:hAnsi="Lucida Calligraphy" w:cs="Arial"/>
          <w:b/>
          <w:sz w:val="24"/>
          <w:szCs w:val="24"/>
        </w:rPr>
        <w:t>J.R.T.N.</w:t>
      </w:r>
    </w:p>
    <w:p w:rsidR="004C0F0C" w:rsidRPr="003C2AA6" w:rsidRDefault="004C0F0C" w:rsidP="00773269">
      <w:pPr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sectPr w:rsidR="004C0F0C" w:rsidRPr="003C2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587354"/>
    <w:lvl w:ilvl="0">
      <w:numFmt w:val="bullet"/>
      <w:lvlText w:val="*"/>
      <w:lvlJc w:val="left"/>
    </w:lvl>
  </w:abstractNum>
  <w:abstractNum w:abstractNumId="1">
    <w:nsid w:val="07864992"/>
    <w:multiLevelType w:val="hybridMultilevel"/>
    <w:tmpl w:val="E182C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B6B07"/>
    <w:multiLevelType w:val="hybridMultilevel"/>
    <w:tmpl w:val="E754377A"/>
    <w:lvl w:ilvl="0" w:tplc="5C268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"/>
        <w:legacy w:legacy="1" w:legacySpace="0" w:legacyIndent="141"/>
        <w:lvlJc w:val="left"/>
        <w:rPr>
          <w:rFonts w:ascii="Wingdings" w:hAnsi="Wingdings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44"/>
    <w:rsid w:val="00003CAD"/>
    <w:rsid w:val="000E2F53"/>
    <w:rsid w:val="000E4834"/>
    <w:rsid w:val="0018162A"/>
    <w:rsid w:val="001A209E"/>
    <w:rsid w:val="002C0E0E"/>
    <w:rsid w:val="003521BD"/>
    <w:rsid w:val="003C2AA6"/>
    <w:rsid w:val="00430BDF"/>
    <w:rsid w:val="004C0F0C"/>
    <w:rsid w:val="0050404D"/>
    <w:rsid w:val="00534D19"/>
    <w:rsid w:val="005F76F2"/>
    <w:rsid w:val="00602D91"/>
    <w:rsid w:val="00624A44"/>
    <w:rsid w:val="00676E3C"/>
    <w:rsid w:val="00773269"/>
    <w:rsid w:val="007D2995"/>
    <w:rsid w:val="007E0C25"/>
    <w:rsid w:val="008305BD"/>
    <w:rsid w:val="008E5BB3"/>
    <w:rsid w:val="008F7410"/>
    <w:rsid w:val="009274BF"/>
    <w:rsid w:val="00AD39C8"/>
    <w:rsid w:val="00AF06D9"/>
    <w:rsid w:val="00AF690E"/>
    <w:rsid w:val="00B31B06"/>
    <w:rsid w:val="00B437AF"/>
    <w:rsid w:val="00BF03C3"/>
    <w:rsid w:val="00CA1294"/>
    <w:rsid w:val="00CD67AD"/>
    <w:rsid w:val="00D44FBB"/>
    <w:rsid w:val="00D64FF8"/>
    <w:rsid w:val="00D71750"/>
    <w:rsid w:val="00E05EB1"/>
    <w:rsid w:val="00E61461"/>
    <w:rsid w:val="00EF25E1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624A44"/>
    <w:rPr>
      <w:b/>
      <w:bCs/>
      <w:i/>
      <w:i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44"/>
    <w:rPr>
      <w:rFonts w:ascii="Tahoma" w:hAnsi="Tahoma" w:cs="Tahoma"/>
      <w:sz w:val="16"/>
      <w:szCs w:val="16"/>
    </w:rPr>
  </w:style>
  <w:style w:type="paragraph" w:customStyle="1" w:styleId="Fechadelcurrculumvtae">
    <w:name w:val="Fecha del currículum vítae"/>
    <w:basedOn w:val="Normal"/>
    <w:uiPriority w:val="2"/>
    <w:rsid w:val="00624A44"/>
    <w:pPr>
      <w:keepNext/>
      <w:keepLines/>
      <w:spacing w:after="0" w:line="300" w:lineRule="auto"/>
    </w:pPr>
    <w:rPr>
      <w:rFonts w:eastAsiaTheme="minorEastAsia"/>
      <w:sz w:val="18"/>
      <w:szCs w:val="21"/>
      <w:lang w:val="es-ES" w:bidi="th-TH"/>
    </w:rPr>
  </w:style>
  <w:style w:type="paragraph" w:styleId="Prrafodelista">
    <w:name w:val="List Paragraph"/>
    <w:basedOn w:val="Normal"/>
    <w:uiPriority w:val="34"/>
    <w:qFormat/>
    <w:rsid w:val="000E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624A44"/>
    <w:rPr>
      <w:b/>
      <w:bCs/>
      <w:i/>
      <w:i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44"/>
    <w:rPr>
      <w:rFonts w:ascii="Tahoma" w:hAnsi="Tahoma" w:cs="Tahoma"/>
      <w:sz w:val="16"/>
      <w:szCs w:val="16"/>
    </w:rPr>
  </w:style>
  <w:style w:type="paragraph" w:customStyle="1" w:styleId="Fechadelcurrculumvtae">
    <w:name w:val="Fecha del currículum vítae"/>
    <w:basedOn w:val="Normal"/>
    <w:uiPriority w:val="2"/>
    <w:rsid w:val="00624A44"/>
    <w:pPr>
      <w:keepNext/>
      <w:keepLines/>
      <w:spacing w:after="0" w:line="300" w:lineRule="auto"/>
    </w:pPr>
    <w:rPr>
      <w:rFonts w:eastAsiaTheme="minorEastAsia"/>
      <w:sz w:val="18"/>
      <w:szCs w:val="21"/>
      <w:lang w:val="es-ES" w:bidi="th-TH"/>
    </w:rPr>
  </w:style>
  <w:style w:type="paragraph" w:styleId="Prrafodelista">
    <w:name w:val="List Paragraph"/>
    <w:basedOn w:val="Normal"/>
    <w:uiPriority w:val="34"/>
    <w:qFormat/>
    <w:rsid w:val="000E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ADB1-9B69-48CB-997D-88BBF9B7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2016-07-22T17:23:00Z</dcterms:created>
  <dcterms:modified xsi:type="dcterms:W3CDTF">2016-07-22T17:23:00Z</dcterms:modified>
</cp:coreProperties>
</file>